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spacing w:before="576" w:after="115"/>
        <w:rPr>
          <w:smallCaps/>
        </w:rPr>
      </w:pPr>
      <w:r>
        <w:rPr>
          <w:smallCaps/>
        </w:rPr>
        <w:t>Nota informativa sul trattamento</w:t>
        <w:br/>
        <w:t>dei dati personali nell’INFN</w:t>
        <w:br/>
        <w:t>nell'ambito del rapporto di lavoro, collaborazione o formazione</w:t>
      </w:r>
    </w:p>
    <w:p>
      <w:pPr>
        <w:pStyle w:val="Sottotitolo"/>
        <w:rPr/>
      </w:pPr>
      <w:r>
        <w:rPr/>
        <w:t>4 Dicembre 2018</w:t>
      </w:r>
    </w:p>
    <w:p>
      <w:pPr>
        <w:pStyle w:val="Normal"/>
        <w:ind w:left="0" w:right="0" w:hanging="0"/>
        <w:rPr/>
      </w:pPr>
      <w:r>
        <w:rPr/>
        <w:t>La presente informativa viene resa ai sensi del Regolamento UE 2016/679, Regolamento Generale per la Protezione dei Dati (nel seguito Regolamento) e del D.Lgs. 30 giugno 2003 n. 196 ess.mm.ii., Codice in materia di protezione dei dati personali, al fine di informare le persone fisiche che forniscono i propri dati personali all’Istituto Nazionale di Fisica Nucleare (INFN nel seguito) su come questi sono raccolti, utilizzati, consultati o altrimenti trattati, nonché la misura in cui sono o saranno trattati.</w:t>
      </w:r>
    </w:p>
    <w:p>
      <w:pPr>
        <w:pStyle w:val="Titolo2"/>
        <w:numPr>
          <w:ilvl w:val="1"/>
          <w:numId w:val="2"/>
        </w:numPr>
        <w:rPr/>
      </w:pPr>
      <w:r>
        <w:rPr/>
        <w:t>TITOLARE DEL TRATTAMENTO</w:t>
      </w:r>
    </w:p>
    <w:p>
      <w:pPr>
        <w:pStyle w:val="Normal"/>
        <w:rPr/>
      </w:pPr>
      <w:r>
        <w:rPr>
          <w:b/>
          <w:bCs/>
        </w:rPr>
        <w:t xml:space="preserve">Istituto Nazionale di Fisica Nucleare </w:t>
      </w:r>
      <w:r>
        <w:rPr/>
        <w:t>con sede in Frascati, via E. Fermi, 40.</w:t>
      </w:r>
    </w:p>
    <w:p>
      <w:pPr>
        <w:pStyle w:val="Elenco"/>
        <w:rPr/>
      </w:pPr>
      <w:r>
        <w:rPr/>
        <w:t xml:space="preserve">email: </w:t>
      </w:r>
      <w:hyperlink r:id="rId2">
        <w:r>
          <w:rPr>
            <w:rStyle w:val="CollegamentoInternet"/>
          </w:rPr>
          <w:t>presidenza@presid.infn.it</w:t>
        </w:r>
      </w:hyperlink>
    </w:p>
    <w:p>
      <w:pPr>
        <w:pStyle w:val="Elenco"/>
        <w:rPr/>
      </w:pPr>
      <w:r>
        <w:rPr/>
        <w:t xml:space="preserve">PEC </w:t>
      </w:r>
      <w:hyperlink r:id="rId3">
        <w:r>
          <w:rPr>
            <w:rStyle w:val="CollegamentoInternet"/>
          </w:rPr>
          <w:t>amm.ne.centrale@pec.infn.it</w:t>
        </w:r>
      </w:hyperlink>
      <w:r>
        <w:rPr/>
        <w:t xml:space="preserve">) </w:t>
      </w:r>
    </w:p>
    <w:p>
      <w:pPr>
        <w:pStyle w:val="Titolo2"/>
        <w:numPr>
          <w:ilvl w:val="1"/>
          <w:numId w:val="2"/>
        </w:numPr>
        <w:rPr/>
      </w:pPr>
      <w:r>
        <w:rPr/>
        <w:t>RESPONSABILE DELLA PROTEZIONE DEI DATI</w:t>
      </w:r>
    </w:p>
    <w:p>
      <w:pPr>
        <w:pStyle w:val="Normal"/>
        <w:numPr>
          <w:ilvl w:val="0"/>
          <w:numId w:val="3"/>
        </w:numPr>
        <w:rPr/>
      </w:pPr>
      <w:r>
        <w:rPr/>
        <w:t xml:space="preserve">L’INFN ha designato il Responsabile per la Protezione dei Dati (RPD o DPO) con deliberazione del Consiglio Direttivo n. 14734 del 27 aprile 2018. </w:t>
      </w:r>
    </w:p>
    <w:p>
      <w:pPr>
        <w:pStyle w:val="Normal"/>
        <w:numPr>
          <w:ilvl w:val="0"/>
          <w:numId w:val="3"/>
        </w:numPr>
        <w:rPr/>
      </w:pPr>
      <w:r>
        <w:rPr/>
        <w:t xml:space="preserve">Il DPO è contattabile presso l’indirizzo e-mail: </w:t>
      </w:r>
      <w:hyperlink r:id="rId4">
        <w:r>
          <w:rPr>
            <w:rStyle w:val="WWCollegamentoInternet"/>
          </w:rPr>
          <w:t>dpo@infn.it</w:t>
        </w:r>
      </w:hyperlink>
    </w:p>
    <w:p>
      <w:pPr>
        <w:pStyle w:val="Titolo2"/>
        <w:numPr>
          <w:ilvl w:val="1"/>
          <w:numId w:val="2"/>
        </w:numPr>
        <w:rPr/>
      </w:pPr>
      <w:r>
        <w:rPr/>
        <w:t>NATURA DEI DATI TRATTATI E FINALITÀ DEL TRATTAMENTO</w:t>
      </w:r>
    </w:p>
    <w:p>
      <w:pPr>
        <w:pStyle w:val="Normal"/>
        <w:ind w:left="0" w:right="0" w:hanging="0"/>
        <w:rPr/>
      </w:pPr>
      <w:r>
        <w:rPr/>
        <w:t xml:space="preserve">I dati raccolti sono trattati dall’INFN per provvedere alla gestione di ………………………………………… e/o di adempiere agli obblighi …………………….… previsti dalla legge, dai regolamenti e dalla contrattazione collettiva. </w:t>
      </w:r>
    </w:p>
    <w:p>
      <w:pPr>
        <w:pStyle w:val="Normal"/>
        <w:ind w:left="0" w:right="0" w:hanging="0"/>
        <w:rPr/>
      </w:pPr>
      <w:r>
        <w:rPr/>
        <w:t>Categorie particolari di dati personali, quali quelli che rivelino ………………………..., sono trattati esclusivamente nel limite necessario ad adempiere gli obblighi del titolare del trattamento in materia di</w:t>
      </w:r>
    </w:p>
    <w:p>
      <w:pPr>
        <w:pStyle w:val="Elenco"/>
        <w:numPr>
          <w:ilvl w:val="0"/>
          <w:numId w:val="4"/>
        </w:numPr>
        <w:rPr/>
      </w:pPr>
      <w:r>
        <w:rPr/>
        <w:t>………………………………………………</w:t>
      </w:r>
      <w:r>
        <w:rPr/>
        <w:t xml:space="preserve">., </w:t>
      </w:r>
    </w:p>
    <w:p>
      <w:pPr>
        <w:pStyle w:val="Elenco"/>
        <w:numPr>
          <w:ilvl w:val="0"/>
          <w:numId w:val="4"/>
        </w:numPr>
        <w:rPr/>
      </w:pPr>
      <w:r>
        <w:rPr/>
        <w:t>………………………………………………</w:t>
      </w:r>
      <w:r>
        <w:rPr/>
        <w:t>..</w:t>
      </w:r>
    </w:p>
    <w:p>
      <w:pPr>
        <w:pStyle w:val="Corpodeltesto"/>
        <w:rPr/>
      </w:pPr>
      <w:r>
        <w:rPr/>
        <w:t>Il conferimento dei dati personali è necessario per l’adempimento degli obblighi anzidetti e il mancato conferimento determina l'impossibilità di adempiervi.</w:t>
      </w:r>
    </w:p>
    <w:p>
      <w:pPr>
        <w:pStyle w:val="Normal"/>
        <w:ind w:left="0" w:right="0" w:hanging="0"/>
        <w:rPr/>
      </w:pPr>
      <w:r>
        <w:rPr/>
        <w:t>Dati diversi ed ulteriori potranno essere trattati soltanto a seguito dell’acquisizione di esplicito consenso degli interessati</w:t>
      </w:r>
    </w:p>
    <w:p>
      <w:pPr>
        <w:pStyle w:val="Titolo2"/>
        <w:numPr>
          <w:ilvl w:val="1"/>
          <w:numId w:val="2"/>
        </w:numPr>
        <w:rPr/>
      </w:pPr>
      <w:r>
        <w:rPr/>
        <w:t>MODALITA’ DEL TRATTAMENTO</w:t>
      </w:r>
    </w:p>
    <w:p>
      <w:pPr>
        <w:pStyle w:val="Normal"/>
        <w:ind w:left="0" w:right="0" w:hanging="0"/>
        <w:rPr/>
      </w:pPr>
      <w:r>
        <w:rPr/>
        <w:t>L’INFN tratta dati personali, anche con l'ausilio di mezzi elettronici o comunque automatizzati, in conformità ai principi di cui all’art. 6 del Regolamento UE 2016/679.</w:t>
      </w:r>
    </w:p>
    <w:p>
      <w:pPr>
        <w:pStyle w:val="Normal"/>
        <w:ind w:left="0" w:right="0" w:hanging="0"/>
        <w:rPr/>
      </w:pPr>
      <w:r>
        <w:rPr/>
        <w:t>Il trattamento è effettuato presso:</w:t>
      </w:r>
    </w:p>
    <w:p>
      <w:pPr>
        <w:pStyle w:val="Elenco"/>
        <w:numPr>
          <w:ilvl w:val="0"/>
          <w:numId w:val="4"/>
        </w:numPr>
        <w:rPr/>
      </w:pPr>
      <w:r>
        <w:rPr/>
        <w:t>………………………………………………</w:t>
      </w:r>
      <w:r>
        <w:rPr/>
        <w:t>. ,</w:t>
      </w:r>
    </w:p>
    <w:p>
      <w:pPr>
        <w:pStyle w:val="Elenco"/>
        <w:numPr>
          <w:ilvl w:val="0"/>
          <w:numId w:val="4"/>
        </w:numPr>
        <w:rPr/>
      </w:pPr>
      <w:r>
        <w:rPr/>
        <w:t>………………………………………………</w:t>
      </w:r>
      <w:r>
        <w:rPr/>
        <w:t>. .</w:t>
      </w:r>
    </w:p>
    <w:p>
      <w:pPr>
        <w:pStyle w:val="Normal"/>
        <w:ind w:left="0" w:right="0" w:hanging="0"/>
        <w:rPr/>
      </w:pPr>
      <w:r>
        <w:rPr/>
        <w:t>I dati potranno essere trattati dal personale o da collaboratori dell’INFN o da eventuali soggetti terzi espressamente individuati come responsabili del trattamento e non saranno comunicati a terzi né diffusi, se non nei casi previsti dal diritto nazionale o europeo.</w:t>
      </w:r>
    </w:p>
    <w:p>
      <w:pPr>
        <w:pStyle w:val="Normal"/>
        <w:ind w:left="0" w:right="0" w:hanging="0"/>
        <w:rPr/>
      </w:pPr>
      <w:r>
        <w:rPr/>
        <w:t>L’INFN non adotta processi decisionali automatizzati, né esegue attività di profilazione mediante i dati personali raccolti.</w:t>
      </w:r>
    </w:p>
    <w:p>
      <w:pPr>
        <w:pStyle w:val="Titolo2"/>
        <w:numPr>
          <w:ilvl w:val="1"/>
          <w:numId w:val="2"/>
        </w:numPr>
        <w:rPr/>
      </w:pPr>
      <w:r>
        <w:rPr/>
        <w:t>DESTINATARI DEI DATI</w:t>
      </w:r>
    </w:p>
    <w:p>
      <w:pPr>
        <w:pStyle w:val="Normal"/>
        <w:ind w:left="0" w:right="0" w:hanging="0"/>
        <w:rPr/>
      </w:pPr>
      <w:r>
        <w:rPr/>
        <w:t>Per adempiere agli obblighi di legge in materia di ………………….., l’INFN provvede alla comunicazione dei dati personali alle Autorità ed agli Enti a ciò preposti, quali:</w:t>
      </w:r>
    </w:p>
    <w:p>
      <w:pPr>
        <w:pStyle w:val="Elenco"/>
        <w:numPr>
          <w:ilvl w:val="0"/>
          <w:numId w:val="4"/>
        </w:numPr>
        <w:rPr/>
      </w:pPr>
      <w:r>
        <w:rPr/>
        <w:t>………………………………………………</w:t>
      </w:r>
      <w:r>
        <w:rPr/>
        <w:t>. ,</w:t>
      </w:r>
    </w:p>
    <w:p>
      <w:pPr>
        <w:pStyle w:val="Elenco"/>
        <w:numPr>
          <w:ilvl w:val="0"/>
          <w:numId w:val="4"/>
        </w:numPr>
        <w:rPr/>
      </w:pPr>
      <w:r>
        <w:rPr/>
        <w:t>………………………………………………</w:t>
      </w:r>
      <w:r>
        <w:rPr/>
        <w:t>. .</w:t>
      </w:r>
    </w:p>
    <w:p>
      <w:pPr>
        <w:pStyle w:val="Normal"/>
        <w:ind w:left="0" w:right="0" w:hanging="0"/>
        <w:rPr/>
      </w:pPr>
      <w:r>
        <w:rPr/>
        <w:t>Per consentire più elevati livelli di tutela professionale ed extraprofessionale del personale i dati personali possono essere altresì trasmessi ………………………………………………. .</w:t>
      </w:r>
    </w:p>
    <w:p>
      <w:pPr>
        <w:pStyle w:val="Titolo2"/>
        <w:numPr>
          <w:ilvl w:val="1"/>
          <w:numId w:val="2"/>
        </w:numPr>
        <w:rPr/>
      </w:pPr>
      <w:r>
        <w:rPr/>
        <w:t>TRASFERIMENTO DEI DATI ALL’ESTERO</w:t>
      </w:r>
    </w:p>
    <w:p>
      <w:pPr>
        <w:pStyle w:val="Normal"/>
        <w:ind w:left="0" w:right="0" w:hanging="0"/>
        <w:rPr/>
      </w:pPr>
      <w:r>
        <w:rPr/>
        <w:t>I dati personali potranno essere trasferiti in Paesi terzi o presso organizzazioni internazionali, se necessario per consentire l'espletamento degli obblighi scaturenti dal contratto di ………………………… .</w:t>
      </w:r>
    </w:p>
    <w:p>
      <w:pPr>
        <w:pStyle w:val="Titolo2"/>
        <w:numPr>
          <w:ilvl w:val="1"/>
          <w:numId w:val="2"/>
        </w:numPr>
        <w:rPr/>
      </w:pPr>
      <w:r>
        <w:rPr/>
        <w:t>PERIODO DI CONSERVAZIONE DEI DATI</w:t>
      </w:r>
    </w:p>
    <w:p>
      <w:pPr>
        <w:pStyle w:val="Normal"/>
        <w:rPr/>
      </w:pPr>
      <w:r>
        <w:rPr/>
        <w:t>L’INFN tratta i dati personali raccolti presso ciascun interessato per …………………………………………, nonché, successivamente, in conformità con quanto disposto dal Regolamento UE 2016/679, per le finalità di archiviazione connesse agli obblighi cui è tenuta la pubblica amministrazione.</w:t>
      </w:r>
    </w:p>
    <w:p>
      <w:pPr>
        <w:pStyle w:val="Titolo2"/>
        <w:numPr>
          <w:ilvl w:val="1"/>
          <w:numId w:val="2"/>
        </w:numPr>
        <w:rPr/>
      </w:pPr>
      <w:r>
        <w:rPr/>
        <w:t>DIRITTI DELL'INTERESSATO</w:t>
      </w:r>
    </w:p>
    <w:p>
      <w:pPr>
        <w:pStyle w:val="Normal"/>
        <w:rPr/>
      </w:pPr>
      <w:r>
        <w:rPr/>
        <w:t xml:space="preserve">L’INFN riconosce e garantisce ad ogni interessato l’accesso ai dati personali che lo riguardano, nonché la loro rettifica e limitazione, la cancellazione, il diritto di opporsi al loro trattamento. L’INFN garantisce il diritto di proporre reclamo all’Autorità Garante del Trattamento dei dati personali circa il trattamento effettuato. </w:t>
      </w:r>
    </w:p>
    <w:p>
      <w:pPr>
        <w:pStyle w:val="Normal"/>
        <w:rPr/>
      </w:pPr>
      <w:r>
        <w:rPr/>
        <w:t xml:space="preserve">I diritti indicati possono essere esercitati con apposita richiesta rivolta al Titolare o al Responsabile per la protezione dei dati personali, trasmessa via posta elettronica all’indirizzo email: </w:t>
      </w:r>
      <w:hyperlink r:id="rId5">
        <w:r>
          <w:rPr>
            <w:rStyle w:val="CollegamentoInternet"/>
          </w:rPr>
          <w:t>dpo@infn.it</w:t>
        </w:r>
      </w:hyperlink>
      <w:r>
        <w:rPr/>
        <w:t xml:space="preserve"> o lettera raccomandata all’indirizzo della sede legale del Titolare. Per l'esercizio dei diritti, la richiesta può essere formulata anche oralmente e rinnovata, salvo giustificati motivi, con intervallo non minore di novanta giorni.</w:t>
      </w:r>
    </w:p>
    <w:p>
      <w:pPr>
        <w:pStyle w:val="Normal"/>
        <w:rPr/>
      </w:pPr>
      <w:r>
        <w:rPr/>
        <w:t>Per l'esercizio dei diritti è consentito conferire delega, per iscritto, a diverso soggetto ed altresì farsi assistere da una persona di fiducia.</w:t>
      </w:r>
    </w:p>
    <w:p>
      <w:pPr>
        <w:pStyle w:val="Normal"/>
        <w:rPr/>
      </w:pPr>
      <w:r>
        <w:rPr/>
        <w:t>I diritti sopra indicati e riferiti ai dati personali di persone decedute possono essere esercitati da chi vi abbia un interesse proprio o agisca a tutela dell'interessato o per ragioni familiari meritevoli di protezione e debitamente documentate.</w:t>
      </w:r>
    </w:p>
    <w:p>
      <w:pPr>
        <w:pStyle w:val="Normal"/>
        <w:widowControl/>
        <w:suppressAutoHyphens w:val="false"/>
        <w:bidi w:val="0"/>
        <w:spacing w:before="115" w:after="115"/>
        <w:ind w:left="0" w:right="0" w:hanging="0"/>
        <w:jc w:val="both"/>
        <w:rPr/>
      </w:pPr>
      <w:r>
        <w:rPr/>
        <w:t>Se, a seguito della richiesta, non risulta confermata l'esistenza dei dati che riguardano l'interessato, l'INFN può richiedere un contributo spese non superiore ai costi effettivamente sopportati per la ricerca effettuata. Un contributo alle spese correlato ai costi amministrativi può essere altresì richiesto ove l’interessato chieda copie ulteriori dei propri dati rispetto quella fornita in risposta all’istanza.</w:t>
      </w:r>
    </w:p>
    <w:sectPr>
      <w:headerReference w:type="default" r:id="rId6"/>
      <w:footerReference w:type="default" r:id="rId7"/>
      <w:type w:val="nextPage"/>
      <w:pgSz w:w="11906" w:h="16838"/>
      <w:pgMar w:left="794" w:right="794" w:header="737" w:top="794" w:footer="720" w:bottom="79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DejaVu Serif">
    <w:charset w:val="01"/>
    <w:family w:val="roman"/>
    <w:pitch w:val="variable"/>
  </w:font>
  <w:font w:name="Oswald">
    <w:charset w:val="01"/>
    <w:family w:val="auto"/>
    <w:pitch w:val="variable"/>
  </w:font>
  <w:font w:name="Liberation Serif">
    <w:altName w:val="Times New Roman"/>
    <w:charset w:val="01"/>
    <w:family w:val="swiss"/>
    <w:pitch w:val="variable"/>
  </w:font>
  <w:font w:name="Times New Roman">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Liberation Sans">
    <w:altName w:val="Arial"/>
    <w:charset w:val="01"/>
    <w:family w:val="roman"/>
    <w:pitch w:val="variable"/>
  </w:font>
  <w:font w:name="Geneva">
    <w:charset w:val="01"/>
    <w:family w:val="roman"/>
    <w:pitch w:val="variable"/>
  </w:font>
  <w:font w:name="Times">
    <w:altName w:val="Times New Roman"/>
    <w:charset w:val="01"/>
    <w:family w:val="roman"/>
    <w:pitch w:val="variable"/>
  </w:font>
  <w:font w:name="DejaVu Sans Condensed">
    <w:charset w:val="01"/>
    <w:family w:val="roman"/>
    <w:pitch w:val="variable"/>
  </w:font>
  <w:font w:name="Impact">
    <w:charset w:val="01"/>
    <w:family w:val="roman"/>
    <w:pitch w:val="variable"/>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819" w:leader="none"/>
        <w:tab w:val="right" w:pos="9071" w:leader="none"/>
      </w:tabs>
      <w:spacing w:before="115" w:after="11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1540" w:leader="none"/>
        <w:tab w:val="center" w:pos="4819" w:leader="none"/>
        <w:tab w:val="right" w:pos="9071" w:leader="none"/>
        <w:tab w:val="right" w:pos="10280" w:leader="none"/>
      </w:tabs>
      <w:spacing w:before="115" w:after="115"/>
      <w:ind w:left="-284" w:right="0" w:firstLine="288"/>
      <w:rPr>
        <w:rFonts w:ascii="Impact" w:hAnsi="Impact" w:cs="Impact"/>
      </w:rPr>
    </w:pPr>
    <w:r>
      <w:rPr/>
      <w:drawing>
        <wp:inline distT="0" distB="0" distL="0" distR="0">
          <wp:extent cx="2508250" cy="1271905"/>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rcRect l="-2" t="-3" r="-2" b="-3"/>
                  <a:stretch>
                    <a:fillRect/>
                  </a:stretch>
                </pic:blipFill>
                <pic:spPr bwMode="auto">
                  <a:xfrm>
                    <a:off x="0" y="0"/>
                    <a:ext cx="2508250" cy="1271905"/>
                  </a:xfrm>
                  <a:prstGeom prst="rect">
                    <a:avLst/>
                  </a:prstGeom>
                </pic:spPr>
              </pic:pic>
            </a:graphicData>
          </a:graphic>
        </wp:inline>
      </w:drawing>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1" o:spid="shape_0" fillcolor="white" stroked="f" style="position:absolute;margin-left:-14.75pt;margin-top:220pt;width:545.4pt;height:188.2pt;rotation:315;mso-position-horizontal:center;mso-position-vertical:center;mso-position-vertical-relative:margin" type="shapetype_136">
          <v:path textpathok="t"/>
          <v:textpath on="t" fitshape="t" string="BOZZA" trim="t" style="font-family:&quot;Times New Roman&quot;;font-size:1pt"/>
          <w10:wrap type="none"/>
          <v:fill o:detectmouseclick="t" type="solid" color2="black" opacity="0.85"/>
          <v:stroke color="#3465a4" joinstyle="round" endcap="flat"/>
        </v:shape>
      </w:pict>
    </w:r>
  </w:p>
  <w:p>
    <w:pPr>
      <w:pStyle w:val="Intestazione"/>
      <w:spacing w:before="115" w:after="115"/>
      <w:rPr>
        <w:rFonts w:ascii="Impact" w:hAnsi="Impact" w:cs="Impact"/>
      </w:rPr>
    </w:pPr>
    <w:r>
      <w:rPr>
        <w:rFonts w:cs="Impact" w:ascii="Impact" w:hAnsi="Impact"/>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0"/>
      <w:numFmt w:val="bullet"/>
      <w:lvlText w:val="-"/>
      <w:lvlJc w:val="left"/>
      <w:pPr>
        <w:ind w:left="720"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ohit Devanagari"/>
        <w:sz w:val="24"/>
        <w:szCs w:val="24"/>
        <w:lang w:val="it-IT" w:eastAsia="zh-CN" w:bidi="hi-IN"/>
      </w:rPr>
    </w:rPrDefault>
    <w:pPrDefault>
      <w:pPr/>
    </w:pPrDefault>
  </w:docDefaults>
  <w:style w:type="paragraph" w:styleId="Normal">
    <w:name w:val="Normal"/>
    <w:qFormat/>
    <w:pPr>
      <w:widowControl/>
      <w:suppressAutoHyphens w:val="false"/>
      <w:bidi w:val="0"/>
      <w:spacing w:before="115" w:after="115"/>
      <w:ind w:left="0" w:right="0" w:hanging="0"/>
      <w:jc w:val="both"/>
    </w:pPr>
    <w:rPr>
      <w:rFonts w:ascii="DejaVu Serif" w:hAnsi="DejaVu Serif" w:eastAsia="Times New Roman" w:cs="Times New Roman"/>
      <w:color w:val="auto"/>
      <w:kern w:val="0"/>
      <w:sz w:val="20"/>
      <w:szCs w:val="20"/>
      <w:lang w:val="it-IT" w:eastAsia="zh-CN" w:bidi="ar-SA"/>
    </w:rPr>
  </w:style>
  <w:style w:type="paragraph" w:styleId="Titolo1">
    <w:name w:val="Heading 1"/>
    <w:basedOn w:val="Normal"/>
    <w:next w:val="Normal"/>
    <w:qFormat/>
    <w:pPr>
      <w:keepNext w:val="true"/>
      <w:numPr>
        <w:ilvl w:val="0"/>
        <w:numId w:val="1"/>
      </w:numPr>
      <w:ind w:left="0" w:right="6" w:hanging="0"/>
      <w:jc w:val="center"/>
      <w:outlineLvl w:val="0"/>
    </w:pPr>
    <w:rPr/>
  </w:style>
  <w:style w:type="paragraph" w:styleId="Titolo2">
    <w:name w:val="Heading 2"/>
    <w:basedOn w:val="Titolo"/>
    <w:qFormat/>
    <w:pPr>
      <w:widowControl w:val="false"/>
      <w:numPr>
        <w:ilvl w:val="1"/>
        <w:numId w:val="1"/>
      </w:numPr>
      <w:bidi w:val="0"/>
      <w:spacing w:before="720" w:after="288"/>
      <w:jc w:val="center"/>
      <w:outlineLvl w:val="1"/>
    </w:pPr>
    <w:rPr>
      <w:rFonts w:ascii="Oswald" w:hAnsi="Oswald" w:eastAsia="Tahoma" w:cs="Lohit Devanagari"/>
      <w:color w:val="auto"/>
      <w:kern w:val="0"/>
      <w:sz w:val="24"/>
      <w:szCs w:val="24"/>
      <w:lang w:val="it-IT" w:eastAsia="zh-CN" w:bidi="hi-IN"/>
    </w:rPr>
  </w:style>
  <w:style w:type="paragraph" w:styleId="Titolo3">
    <w:name w:val="Heading 3"/>
    <w:basedOn w:val="Titolo"/>
    <w:qFormat/>
    <w:pPr>
      <w:widowControl w:val="false"/>
      <w:numPr>
        <w:ilvl w:val="2"/>
        <w:numId w:val="1"/>
      </w:numPr>
      <w:bidi w:val="0"/>
      <w:spacing w:before="432" w:after="144"/>
      <w:jc w:val="left"/>
      <w:outlineLvl w:val="2"/>
    </w:pPr>
    <w:rPr>
      <w:rFonts w:ascii="Liberation Serif" w:hAnsi="Liberation Serif" w:eastAsia="Tahoma" w:cs="Lohit Devanagari"/>
      <w:color w:val="auto"/>
      <w:kern w:val="0"/>
      <w:sz w:val="24"/>
      <w:szCs w:val="24"/>
      <w:lang w:val="it-IT" w:eastAsia="zh-CN" w:bidi="hi-I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Caratterepredefinitoparagrafo">
    <w:name w:val="Carattere predefinito paragrafo"/>
    <w:qFormat/>
    <w:rPr/>
  </w:style>
  <w:style w:type="character" w:styleId="Caratterepredefinitoparagrafo1">
    <w:name w:val="Carattere predefinito paragrafo1"/>
    <w:qFormat/>
    <w:rPr/>
  </w:style>
  <w:style w:type="character" w:styleId="CollegamentoInternet">
    <w:name w:val="Collegamento Internet"/>
    <w:rPr>
      <w:color w:val="0000FF"/>
      <w:u w:val="single"/>
    </w:rPr>
  </w:style>
  <w:style w:type="character" w:styleId="WWCollegamentoInternet">
    <w:name w:val="WW-Collegamento Internet"/>
    <w:qFormat/>
    <w:rPr>
      <w:color w:val="0000FF"/>
      <w:u w:val="single"/>
    </w:rPr>
  </w:style>
  <w:style w:type="character" w:styleId="ListLabel1">
    <w:name w:val="ListLabel 1"/>
    <w:qFormat/>
    <w:rPr>
      <w:rFonts w:cs="Times New Roman"/>
    </w:rPr>
  </w:style>
  <w:style w:type="character" w:styleId="ListLabel2">
    <w:name w:val="ListLabel 2"/>
    <w:qFormat/>
    <w:rPr/>
  </w:style>
  <w:style w:type="character" w:styleId="ListLabel3">
    <w:name w:val="ListLabel 3"/>
    <w:qFormat/>
    <w:rPr/>
  </w:style>
  <w:style w:type="character" w:styleId="ListLabel4">
    <w:name w:val="ListLabel 4"/>
    <w:qFormat/>
    <w:rPr>
      <w:rFonts w:cs="Times New Roman"/>
    </w:rPr>
  </w:style>
  <w:style w:type="character" w:styleId="ListLabel5">
    <w:name w:val="ListLabel 5"/>
    <w:qFormat/>
    <w:rPr/>
  </w:style>
  <w:style w:type="character" w:styleId="ListLabel6">
    <w:name w:val="ListLabel 6"/>
    <w:qFormat/>
    <w:rPr/>
  </w:style>
  <w:style w:type="paragraph" w:styleId="Titolo">
    <w:name w:val="Titolo"/>
    <w:basedOn w:val="Normal"/>
    <w:next w:val="Corpodeltesto"/>
    <w:qFormat/>
    <w:pPr>
      <w:keepNext w:val="true"/>
      <w:spacing w:before="240" w:after="120"/>
    </w:pPr>
    <w:rPr>
      <w:rFonts w:ascii="Liberation Sans" w:hAnsi="Liberation Sans" w:eastAsia="Tahoma"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spacing w:lineRule="auto" w:line="276" w:before="0" w:after="0"/>
      <w:contextualSpacing/>
    </w:pPr>
    <w:rPr>
      <w:rFonts w:cs="Lohit Devanagari"/>
    </w:rPr>
  </w:style>
  <w:style w:type="paragraph" w:styleId="Didascalia">
    <w:name w:val="Caption"/>
    <w:basedOn w:val="Normal"/>
    <w:qFormat/>
    <w:pPr>
      <w:suppressLineNumbers/>
      <w:spacing w:before="120" w:after="120"/>
    </w:pPr>
    <w:rPr/>
  </w:style>
  <w:style w:type="paragraph" w:styleId="Indice">
    <w:name w:val="Indice"/>
    <w:basedOn w:val="Normal"/>
    <w:qFormat/>
    <w:pPr>
      <w:suppressLineNumbers/>
    </w:pPr>
    <w:rPr>
      <w:rFonts w:cs="Lohit Devanagari"/>
    </w:rPr>
  </w:style>
  <w:style w:type="paragraph" w:styleId="Titolo11">
    <w:name w:val="Titolo1"/>
    <w:basedOn w:val="Normal"/>
    <w:qFormat/>
    <w:pPr>
      <w:keepNext w:val="true"/>
      <w:spacing w:before="240" w:after="120"/>
    </w:pPr>
    <w:rPr/>
  </w:style>
  <w:style w:type="paragraph" w:styleId="Mappadocumento1">
    <w:name w:val="Mappa documento1"/>
    <w:basedOn w:val="Normal"/>
    <w:qFormat/>
    <w:pPr>
      <w:shd w:val="clear" w:fill="000080"/>
    </w:pPr>
    <w:rPr>
      <w:rFonts w:ascii="Geneva" w:hAnsi="Geneva" w:cs="Geneva"/>
    </w:rPr>
  </w:style>
  <w:style w:type="paragraph" w:styleId="Pidipagina">
    <w:name w:val="Footer"/>
    <w:basedOn w:val="Normal"/>
    <w:pPr>
      <w:tabs>
        <w:tab w:val="clear" w:pos="709"/>
        <w:tab w:val="center" w:pos="4819" w:leader="none"/>
        <w:tab w:val="right" w:pos="9071" w:leader="none"/>
      </w:tabs>
    </w:pPr>
    <w:rPr/>
  </w:style>
  <w:style w:type="paragraph" w:styleId="Intestazione">
    <w:name w:val="Header"/>
    <w:basedOn w:val="Normal"/>
    <w:pPr>
      <w:tabs>
        <w:tab w:val="clear" w:pos="709"/>
        <w:tab w:val="center" w:pos="4819" w:leader="none"/>
        <w:tab w:val="right" w:pos="9071" w:leader="none"/>
      </w:tabs>
    </w:pPr>
    <w:rPr/>
  </w:style>
  <w:style w:type="paragraph" w:styleId="WWMappadocumento">
    <w:name w:val="WW-Mappa documento"/>
    <w:basedOn w:val="Normal"/>
    <w:qFormat/>
    <w:pPr/>
    <w:rPr>
      <w:rFonts w:ascii="Geneva" w:hAnsi="Geneva" w:cs="Geneva"/>
    </w:rPr>
  </w:style>
  <w:style w:type="paragraph" w:styleId="WWMappadocumento1">
    <w:name w:val="WW-Mappa documento1"/>
    <w:basedOn w:val="Normal"/>
    <w:qFormat/>
    <w:pPr/>
    <w:rPr>
      <w:rFonts w:ascii="Geneva" w:hAnsi="Geneva" w:cs="Geneva"/>
    </w:rPr>
  </w:style>
  <w:style w:type="paragraph" w:styleId="WWMappadocumento2">
    <w:name w:val="WW-Mappa documento2"/>
    <w:basedOn w:val="Normal"/>
    <w:qFormat/>
    <w:pPr/>
    <w:rPr>
      <w:rFonts w:ascii="Geneva" w:hAnsi="Geneva" w:cs="Geneva"/>
    </w:rPr>
  </w:style>
  <w:style w:type="paragraph" w:styleId="WWMappadocumento3">
    <w:name w:val="WW-Mappa documento3"/>
    <w:basedOn w:val="Normal"/>
    <w:qFormat/>
    <w:pPr/>
    <w:rPr>
      <w:rFonts w:ascii="Geneva" w:hAnsi="Geneva" w:cs="Geneva"/>
    </w:rPr>
  </w:style>
  <w:style w:type="paragraph" w:styleId="WWMappadocumento4">
    <w:name w:val="WW-Mappa documento4"/>
    <w:basedOn w:val="Normal"/>
    <w:qFormat/>
    <w:pPr/>
    <w:rPr>
      <w:rFonts w:ascii="Geneva" w:hAnsi="Geneva" w:cs="Geneva"/>
    </w:rPr>
  </w:style>
  <w:style w:type="paragraph" w:styleId="WWMappadocumento5">
    <w:name w:val="WW-Mappa documento5"/>
    <w:basedOn w:val="Normal"/>
    <w:qFormat/>
    <w:pPr/>
    <w:rPr>
      <w:rFonts w:ascii="Geneva" w:hAnsi="Geneva" w:cs="Geneva"/>
    </w:rPr>
  </w:style>
  <w:style w:type="paragraph" w:styleId="Bloccoditesto1">
    <w:name w:val="Blocco di testo1"/>
    <w:basedOn w:val="Normal"/>
    <w:qFormat/>
    <w:pPr>
      <w:ind w:left="280" w:right="6" w:hanging="280"/>
      <w:jc w:val="both"/>
    </w:pPr>
    <w:rPr/>
  </w:style>
  <w:style w:type="paragraph" w:styleId="Corpodeltesto21">
    <w:name w:val="Corpo del testo 21"/>
    <w:basedOn w:val="Normal"/>
    <w:qFormat/>
    <w:pPr>
      <w:ind w:left="0" w:right="6" w:firstLine="280"/>
      <w:jc w:val="both"/>
    </w:pPr>
    <w:rPr/>
  </w:style>
  <w:style w:type="paragraph" w:styleId="WWMappadocumento6">
    <w:name w:val="WW-Mappa documento6"/>
    <w:basedOn w:val="Normal"/>
    <w:qFormat/>
    <w:pPr/>
    <w:rPr>
      <w:rFonts w:ascii="Geneva" w:hAnsi="Geneva" w:cs="Geneva"/>
    </w:rPr>
  </w:style>
  <w:style w:type="paragraph" w:styleId="NormaleWeb">
    <w:name w:val="Normale (Web)"/>
    <w:basedOn w:val="Normal"/>
    <w:qFormat/>
    <w:pPr>
      <w:suppressAutoHyphens w:val="false"/>
      <w:spacing w:before="100" w:after="100"/>
      <w:ind w:left="0" w:right="0" w:hanging="0"/>
      <w:jc w:val="left"/>
    </w:pPr>
    <w:rPr>
      <w:rFonts w:ascii="Times" w:hAnsi="Times" w:eastAsia="ＭＳ 明朝" w:cs="Times"/>
    </w:rPr>
  </w:style>
  <w:style w:type="paragraph" w:styleId="Titoloprincipale">
    <w:name w:val="Title"/>
    <w:basedOn w:val="Titolo"/>
    <w:qFormat/>
    <w:pPr>
      <w:spacing w:before="576" w:after="115"/>
      <w:jc w:val="center"/>
    </w:pPr>
    <w:rPr>
      <w:rFonts w:ascii="Oswald" w:hAnsi="Oswald"/>
      <w:b w:val="false"/>
      <w:bCs/>
      <w:sz w:val="44"/>
      <w:szCs w:val="56"/>
    </w:rPr>
  </w:style>
  <w:style w:type="paragraph" w:styleId="Sottotitolo">
    <w:name w:val="Subtitle"/>
    <w:basedOn w:val="Titolo"/>
    <w:qFormat/>
    <w:pPr>
      <w:spacing w:before="58" w:after="1152"/>
      <w:jc w:val="center"/>
    </w:pPr>
    <w:rPr>
      <w:rFonts w:ascii="DejaVu Sans Condensed" w:hAnsi="DejaVu Sans Condensed"/>
      <w:sz w:val="28"/>
      <w:szCs w:val="3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sidenza@presid.infn.it" TargetMode="External"/><Relationship Id="rId3" Type="http://schemas.openxmlformats.org/officeDocument/2006/relationships/hyperlink" Target="mailto:amm.ne.centrale@pec.infn.it" TargetMode="External"/><Relationship Id="rId4" Type="http://schemas.openxmlformats.org/officeDocument/2006/relationships/hyperlink" Target="mailto:dpo@infn.it" TargetMode="External"/><Relationship Id="rId5" Type="http://schemas.openxmlformats.org/officeDocument/2006/relationships/hyperlink" Target="mailto:dpo@infn.i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180</TotalTime>
  <Application>LibreOffice/6.1.3.2$Linux_X86_64 LibreOffice_project/10$Build-2</Application>
  <Pages>3</Pages>
  <Words>702</Words>
  <Characters>4386</Characters>
  <CharactersWithSpaces>5048</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2019-01-03T12:44:45Z</dcterms:created>
  <dc:creator/>
  <dc:description/>
  <dc:language>it-IT</dc:language>
  <cp:lastModifiedBy/>
  <cp:lastPrinted>2004-11-17T11:05:00Z</cp:lastPrinted>
  <dcterms:modified xsi:type="dcterms:W3CDTF">2019-01-12T15:37:53Z</dcterms:modified>
  <cp:revision>23</cp:revision>
  <dc:subject/>
  <dc:title>Privacy nota inf.</dc:title>
</cp:coreProperties>
</file>