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principale"/>
        <w:spacing w:lineRule="auto" w:line="168" w:before="567" w:after="57"/>
        <w:jc w:val="center"/>
        <w:rPr/>
      </w:pPr>
      <w:r>
        <w:rPr/>
        <w:t>S</w:t>
      </w:r>
      <w:r>
        <w:rPr/>
        <w:t>chema di informativa</w:t>
        <w:br/>
        <w:t>in materia</w:t>
      </w:r>
      <w:r>
        <w:rPr/>
        <w:t xml:space="preserve"> </w:t>
      </w:r>
      <w:r>
        <w:rPr/>
        <w:t>di trattamento dei dati personali</w:t>
      </w:r>
    </w:p>
    <w:p>
      <w:pPr>
        <w:pStyle w:val="Sottotitolo"/>
        <w:rPr/>
      </w:pPr>
      <w:r>
        <w:rPr>
          <w:rFonts w:ascii="Times" w:hAnsi="Times"/>
        </w:rPr>
        <w:t>(</w:t>
      </w:r>
      <w:r>
        <w:rPr>
          <w:rFonts w:ascii="Times" w:hAnsi="Times"/>
        </w:rPr>
        <w:t>da inserire</w:t>
      </w:r>
      <w:r>
        <w:rPr>
          <w:rFonts w:ascii="Times" w:hAnsi="Times"/>
        </w:rPr>
        <w:t xml:space="preserve"> </w:t>
      </w:r>
      <w:r>
        <w:rPr>
          <w:rFonts w:ascii="Times" w:hAnsi="Times"/>
        </w:rPr>
        <w:t>nelle convenzioni stipulate</w:t>
      </w:r>
      <w:r>
        <w:rPr>
          <w:rFonts w:ascii="Times" w:hAnsi="Times"/>
        </w:rPr>
        <w:t xml:space="preserve"> </w:t>
      </w:r>
      <w:r>
        <w:rPr>
          <w:rFonts w:ascii="Times" w:hAnsi="Times"/>
        </w:rPr>
        <w:t>dall’INFN</w:t>
      </w:r>
      <w:r>
        <w:rPr>
          <w:rFonts w:ascii="Times" w:hAnsi="Times"/>
        </w:rPr>
        <w:br/>
      </w:r>
      <w:r>
        <w:rPr>
          <w:rFonts w:ascii="Times" w:hAnsi="Times"/>
        </w:rPr>
        <w:t xml:space="preserve">con </w:t>
      </w:r>
      <w:r>
        <w:rPr>
          <w:rFonts w:eastAsia="Tahoma" w:cs="FreeSans" w:ascii="Times" w:hAnsi="Times"/>
          <w:smallCaps/>
          <w:sz w:val="32"/>
          <w:szCs w:val="36"/>
          <w:lang w:eastAsia="ar-SA"/>
        </w:rPr>
        <w:t>U</w:t>
      </w:r>
      <w:r>
        <w:rPr>
          <w:rFonts w:ascii="Times" w:hAnsi="Times"/>
        </w:rPr>
        <w:t>niversit</w:t>
      </w:r>
      <w:r>
        <w:rPr>
          <w:rFonts w:ascii="Times" w:hAnsi="Times"/>
        </w:rPr>
        <w:t>à</w:t>
      </w:r>
      <w:r>
        <w:rPr>
          <w:rFonts w:ascii="Times" w:hAnsi="Times"/>
        </w:rPr>
        <w:t xml:space="preserve"> o soggetti analoghi</w:t>
      </w:r>
      <w:r>
        <w:rPr>
          <w:rFonts w:ascii="Times" w:hAnsi="Times"/>
        </w:rPr>
        <w:t>)</w:t>
      </w:r>
    </w:p>
    <w:p>
      <w:pPr>
        <w:pStyle w:val="Titolo1"/>
        <w:rPr/>
      </w:pPr>
      <w:r>
        <w:rPr/>
        <w:t>ART</w:t>
      </w:r>
      <w:r>
        <w:rPr>
          <w:rFonts w:ascii="Times" w:hAnsi="Times"/>
        </w:rPr>
        <w:t>.</w:t>
      </w:r>
      <w:r>
        <w:rPr>
          <w:rFonts w:ascii="Times" w:hAnsi="Times"/>
        </w:rPr>
        <w:t xml:space="preserve"> </w:t>
      </w:r>
      <w:r>
        <w:rPr>
          <w:rFonts w:ascii="Times" w:hAnsi="Times"/>
        </w:rPr>
        <w:t>….</w:t>
      </w:r>
    </w:p>
    <w:p>
      <w:pPr>
        <w:pStyle w:val="Normal"/>
        <w:rPr/>
      </w:pPr>
      <w:r>
        <w:rPr/>
        <w:t>In conformità a quanto disposto dall’art. 13 del Regolamento UE 2016/679 relativo alla protezione delle persone fisiche con riguardo al trattamento dei dati personali, le Parti dichiarano di essere reciprocamente informate che i dati personali raccolti in relazione alla presente convenzione saranno trattati da ciascuna Parte al fine esclusivo di dare esecuzione alla stessa ed il mancato conferimento non consentirà il raggiungimento di tale obiettivo. Qualora le Parti determinino congiuntamente le finalità e i mezzi del trattamento, si impegnano a definire con separato accordo  le rispettive responsabilità in merito all'osservanza degli obblighi derivanti dalla normativa vigente in materia di trattamento dei dati personali, con particolare riferimento all’esercizio dei diritti degli interessati e i rispettivi ruoli in merito alla comunicazione dell’informativa.</w:t>
      </w:r>
    </w:p>
    <w:p>
      <w:pPr>
        <w:pStyle w:val="Normal"/>
        <w:rPr/>
      </w:pPr>
      <w:r>
        <w:rPr/>
        <w:t xml:space="preserve">Titolari del trattamento sono le Parti come individuate in epigrafe, </w:t>
      </w:r>
      <w:r>
        <w:rPr>
          <w:rFonts w:eastAsia="Times New Roman" w:cs="New York"/>
          <w:sz w:val="24"/>
          <w:lang w:eastAsia="ar-SA"/>
        </w:rPr>
        <w:t>raggiungibili</w:t>
      </w:r>
      <w:r>
        <w:rPr/>
        <w:t xml:space="preserve"> ai recapiti ivi indicati.</w:t>
      </w:r>
    </w:p>
    <w:p>
      <w:pPr>
        <w:pStyle w:val="Normal"/>
        <w:rPr/>
      </w:pPr>
      <w:r>
        <w:rPr/>
        <w:t xml:space="preserve">I dati raccolti saranno trattati, con modalità informatiche o analogiche, dal personale autorizzato al trattamento da ciascun Titolare. Potranno altresì essere trattati da soggetti terzi espressamente individuati come responsabili del trattamento. I dati saranno conservati per il periodo di vigenza della convenzione; il trattamento successivo sarà effettuato ai soli fini di archiviazione </w:t>
      </w:r>
    </w:p>
    <w:p>
      <w:pPr>
        <w:pStyle w:val="Normal"/>
        <w:rPr/>
      </w:pPr>
      <w:r>
        <w:rPr/>
        <w:t>I dati non saranno comunicati a terzi, né diffusi se non nei casi specificamente previsti dal diritto nazionale o dell’Unione europea.</w:t>
      </w:r>
    </w:p>
    <w:p>
      <w:pPr>
        <w:pStyle w:val="Normal"/>
        <w:rPr/>
      </w:pPr>
      <w:r>
        <w:rPr/>
        <w:t xml:space="preserve">Le parti dichiarano di garantire reciprocamente il diritto di accesso, rettifica, cancellazione e limitazione dei dati, nonché il diritto di opporsi al trattamento, secondo le modalità e i limiti previsti dal Regolamento europeo; l’esercizio di tali diritti è consentito, presso l’INFN, contattando il Responsabile per la Protezione dei Dati all’indirizzo </w:t>
      </w:r>
      <w:hyperlink r:id="rId2">
        <w:r>
          <w:rPr>
            <w:rStyle w:val="CollegamentoInternet"/>
            <w:b/>
            <w:bCs/>
            <w:u w:val="none"/>
          </w:rPr>
          <w:t>dpo@infn.it</w:t>
        </w:r>
      </w:hyperlink>
      <w:r>
        <w:rPr/>
        <w:t xml:space="preserve"> e presso l’Università di ……. contattando ………..</w:t>
      </w:r>
    </w:p>
    <w:p>
      <w:pPr>
        <w:pStyle w:val="Normal"/>
        <w:widowControl/>
        <w:suppressAutoHyphens w:val="false"/>
        <w:bidi w:val="0"/>
        <w:spacing w:before="85" w:after="85"/>
        <w:ind w:left="0" w:right="0" w:firstLine="283"/>
        <w:jc w:val="both"/>
        <w:rPr/>
      </w:pPr>
      <w:r>
        <w:rPr/>
        <w:t>Le parti inoltre garantiscono reciprocamente il diritto di proporre reclamo all’Autorità Garante per il trattamento dei dati personali.</w:t>
      </w:r>
    </w:p>
    <w:sectPr>
      <w:type w:val="nextPage"/>
      <w:pgSz w:w="11906" w:h="16838"/>
      <w:pgMar w:left="1985" w:right="1701" w:header="0" w:top="992" w:footer="0" w:bottom="992"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default"/>
  </w:font>
  <w:font w:name="DejaVu Serif">
    <w:charset w:val="01"/>
    <w:family w:val="roman"/>
    <w:pitch w:val="variable"/>
  </w:font>
  <w:font w:name="Lucida Grande">
    <w:charset w:val="01"/>
    <w:family w:val="roman"/>
    <w:pitch w:val="default"/>
  </w:font>
  <w:font w:name="DejaVu Sans Condensed">
    <w:charset w:val="01"/>
    <w:family w:val="swiss"/>
    <w:pitch w:val="default"/>
  </w:font>
  <w:font w:name="DejaVu Serif">
    <w:charset w:val="01"/>
    <w:family w:val="roman"/>
    <w:pitch w:val="default"/>
  </w:font>
  <w:font w:name="Oswald">
    <w:charset w:val="01"/>
    <w:family w:val="auto"/>
    <w:pitch w:val="variable"/>
  </w:font>
  <w:font w:name="Times">
    <w:altName w:val="Times New Roman"/>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olo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val="textFit" w:percent="149"/>
  <w:embedSystemFonts/>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Tahoma"/>
        <w:lang w:val="it-IT" w:eastAsia="ja-JP" w:bidi="ar-SA"/>
      </w:rPr>
    </w:rPrDefault>
    <w:pPrDefault>
      <w:pPr/>
    </w:pPrDefault>
  </w:docDefaults>
  <w:style w:type="paragraph" w:styleId="Normal">
    <w:name w:val="Normal"/>
    <w:qFormat/>
    <w:pPr>
      <w:widowControl/>
      <w:suppressAutoHyphens w:val="false"/>
      <w:kinsoku w:val="true"/>
      <w:overflowPunct w:val="true"/>
      <w:autoSpaceDE w:val="true"/>
      <w:bidi w:val="0"/>
      <w:spacing w:before="85" w:after="85"/>
      <w:ind w:left="0" w:right="0" w:firstLine="283"/>
      <w:jc w:val="both"/>
    </w:pPr>
    <w:rPr>
      <w:rFonts w:ascii="DejaVu Serif" w:hAnsi="DejaVu Serif" w:eastAsia="Times New Roman" w:cs="New York"/>
      <w:color w:val="auto"/>
      <w:kern w:val="0"/>
      <w:sz w:val="24"/>
      <w:szCs w:val="20"/>
      <w:lang w:eastAsia="ar-SA" w:val="it-IT" w:bidi="ar-SA"/>
    </w:rPr>
  </w:style>
  <w:style w:type="paragraph" w:styleId="Titolo1">
    <w:name w:val="Heading 1"/>
    <w:basedOn w:val="Titolo"/>
    <w:next w:val="Corpodeltesto"/>
    <w:qFormat/>
    <w:pPr>
      <w:numPr>
        <w:ilvl w:val="0"/>
        <w:numId w:val="1"/>
      </w:numPr>
      <w:spacing w:before="567" w:after="340"/>
      <w:jc w:val="center"/>
      <w:outlineLvl w:val="0"/>
    </w:pPr>
    <w:rPr>
      <w:rFonts w:ascii="DejaVu Serif" w:hAnsi="DejaVu Serif"/>
      <w:b w:val="false"/>
      <w:bCs w:val="false"/>
      <w:sz w:val="26"/>
      <w:szCs w:val="36"/>
    </w:rPr>
  </w:style>
  <w:style w:type="character" w:styleId="DefaultParagraphFont">
    <w:name w:val="Default Paragraph Font"/>
    <w:qFormat/>
    <w:rPr/>
  </w:style>
  <w:style w:type="character" w:styleId="CollegamentoInternet">
    <w:name w:val="Collegamento Internet"/>
    <w:basedOn w:val="DefaultParagraphFont"/>
    <w:rPr>
      <w:color w:val="0000FF"/>
      <w:u w:val="single"/>
    </w:rPr>
  </w:style>
  <w:style w:type="character" w:styleId="TestofumettoCarattere">
    <w:name w:val="Testo fumetto Carattere"/>
    <w:basedOn w:val="DefaultParagraphFont"/>
    <w:qFormat/>
    <w:rPr>
      <w:rFonts w:ascii="Lucida Grande" w:hAnsi="Lucida Grande" w:eastAsia="Times New Roman" w:cs="Lucida Grande"/>
      <w:sz w:val="18"/>
      <w:szCs w:val="18"/>
      <w:lang w:eastAsia="ar-SA"/>
    </w:rPr>
  </w:style>
  <w:style w:type="paragraph" w:styleId="Titolo">
    <w:name w:val="Titolo"/>
    <w:basedOn w:val="Normal"/>
    <w:next w:val="Corpodeltesto"/>
    <w:qFormat/>
    <w:pPr>
      <w:keepNext w:val="true"/>
      <w:spacing w:before="240" w:after="120"/>
    </w:pPr>
    <w:rPr>
      <w:rFonts w:ascii="DejaVu Sans Condensed" w:hAnsi="DejaVu Sans Condensed" w:eastAsia="Tahoma" w:cs="Free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ascii="DejaVu Serif" w:hAnsi="DejaVu Serif" w:cs="FreeSans"/>
    </w:rPr>
  </w:style>
  <w:style w:type="paragraph" w:styleId="Didascalia">
    <w:name w:val="Caption"/>
    <w:basedOn w:val="Normal"/>
    <w:qFormat/>
    <w:pPr>
      <w:suppressLineNumbers/>
      <w:spacing w:before="120" w:after="120"/>
    </w:pPr>
    <w:rPr>
      <w:rFonts w:ascii="DejaVu Serif" w:hAnsi="DejaVu Serif" w:cs="FreeSans"/>
      <w:i/>
      <w:iCs/>
      <w:sz w:val="24"/>
      <w:szCs w:val="24"/>
    </w:rPr>
  </w:style>
  <w:style w:type="paragraph" w:styleId="Indice">
    <w:name w:val="Indice"/>
    <w:basedOn w:val="Normal"/>
    <w:qFormat/>
    <w:pPr>
      <w:suppressLineNumbers/>
    </w:pPr>
    <w:rPr>
      <w:rFonts w:ascii="DejaVu Serif" w:hAnsi="DejaVu Serif" w:cs="FreeSans"/>
    </w:rPr>
  </w:style>
  <w:style w:type="paragraph" w:styleId="BalloonText">
    <w:name w:val="Balloon Text"/>
    <w:basedOn w:val="Normal"/>
    <w:qFormat/>
    <w:pPr/>
    <w:rPr>
      <w:rFonts w:ascii="Lucida Grande" w:hAnsi="Lucida Grande" w:cs="Lucida Grande"/>
      <w:sz w:val="18"/>
      <w:szCs w:val="18"/>
    </w:rPr>
  </w:style>
  <w:style w:type="paragraph" w:styleId="Titoloprincipale">
    <w:name w:val="Title"/>
    <w:basedOn w:val="Titolo"/>
    <w:next w:val="Corpodeltesto"/>
    <w:qFormat/>
    <w:pPr>
      <w:spacing w:lineRule="auto" w:line="168" w:before="567" w:after="57"/>
      <w:jc w:val="center"/>
    </w:pPr>
    <w:rPr>
      <w:rFonts w:ascii="Oswald" w:hAnsi="Oswald"/>
      <w:b w:val="false"/>
      <w:bCs w:val="false"/>
      <w:smallCaps/>
      <w:sz w:val="48"/>
      <w:szCs w:val="56"/>
    </w:rPr>
  </w:style>
  <w:style w:type="paragraph" w:styleId="Sottotitolo">
    <w:name w:val="Subtitle"/>
    <w:basedOn w:val="Titolo"/>
    <w:next w:val="Corpodeltesto"/>
    <w:qFormat/>
    <w:pPr>
      <w:spacing w:before="0" w:after="567"/>
      <w:jc w:val="center"/>
    </w:pPr>
    <w:rPr>
      <w:rFonts w:ascii="Oswald" w:hAnsi="Oswald"/>
      <w:smallCaps/>
      <w:sz w:val="32"/>
      <w:szCs w:val="36"/>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po@infn.it"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89</TotalTime>
  <Application>LibreOffice/6.4.0.3$Linux_X86_64 LibreOffice_project/b0a288ab3d2d4774cb44b62f04d5d28733ac6df8</Application>
  <Pages>1</Pages>
  <Words>307</Words>
  <CharactersWithSpaces>2213</CharactersWithSpaces>
  <Paragraphs>9</Paragraphs>
  <Company>INFN/LNF</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2018-09-13T08:35:00Z</dcterms:created>
  <dc:creator>Antonella Vici</dc:creator>
  <dc:description/>
  <dc:language>it-IT</dc:language>
  <cp:lastModifiedBy>r c</cp:lastModifiedBy>
  <dcterms:modified xsi:type="dcterms:W3CDTF">2020-02-12T11:32:53Z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INFN/LNF</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